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B" w:rsidRPr="00683273" w:rsidRDefault="00683273" w:rsidP="004E3F7D">
      <w:pPr>
        <w:spacing w:before="0" w:after="240"/>
        <w:rPr>
          <w:rFonts w:eastAsia="Calibri" w:cs="Arial"/>
          <w:b/>
          <w:color w:val="000000" w:themeColor="text1"/>
          <w:sz w:val="22"/>
          <w:u w:val="single"/>
        </w:rPr>
      </w:pPr>
      <w:bookmarkStart w:id="0" w:name="_GoBack"/>
      <w:bookmarkEnd w:id="0"/>
      <w:r>
        <w:rPr>
          <w:rFonts w:eastAsia="Calibri" w:cs="Arial"/>
          <w:b/>
          <w:color w:val="000000" w:themeColor="text1"/>
          <w:sz w:val="22"/>
          <w:u w:val="single"/>
        </w:rPr>
        <w:t>Annex. Acord d’encàrrec de tractament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b/>
          <w:color w:val="000000" w:themeColor="text1"/>
          <w:sz w:val="22"/>
        </w:rPr>
      </w:pPr>
      <w:r w:rsidRPr="004E3F7D">
        <w:rPr>
          <w:rFonts w:cs="Arial"/>
          <w:b/>
          <w:color w:val="000000" w:themeColor="text1"/>
          <w:sz w:val="22"/>
        </w:rPr>
        <w:t>1. Objecte i finalitat de l</w:t>
      </w:r>
      <w:r w:rsidR="00184A58" w:rsidRPr="004E3F7D">
        <w:rPr>
          <w:rFonts w:cs="Arial"/>
          <w:b/>
          <w:color w:val="000000" w:themeColor="text1"/>
          <w:sz w:val="22"/>
        </w:rPr>
        <w:t>’</w:t>
      </w:r>
      <w:r w:rsidRPr="004E3F7D">
        <w:rPr>
          <w:rFonts w:cs="Arial"/>
          <w:b/>
          <w:color w:val="000000" w:themeColor="text1"/>
          <w:sz w:val="22"/>
        </w:rPr>
        <w:t>encàrrec del tractament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Mitjançant aquestes clàusules s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habilita </w:t>
      </w:r>
      <w:r w:rsidR="00683273">
        <w:rPr>
          <w:rFonts w:cs="Arial"/>
          <w:color w:val="000000" w:themeColor="text1"/>
          <w:sz w:val="22"/>
        </w:rPr>
        <w:t xml:space="preserve">al Departament de Cultura de la Generalitat de Catalunya, com a </w:t>
      </w:r>
      <w:r w:rsidR="00125C91" w:rsidRPr="004E3F7D">
        <w:rPr>
          <w:rFonts w:cs="Arial"/>
          <w:color w:val="000000" w:themeColor="text1"/>
          <w:sz w:val="22"/>
        </w:rPr>
        <w:t>encarregat</w:t>
      </w:r>
      <w:r w:rsidR="001A35CE" w:rsidRPr="004E3F7D">
        <w:rPr>
          <w:rFonts w:cs="Arial"/>
          <w:color w:val="000000" w:themeColor="text1"/>
          <w:sz w:val="22"/>
        </w:rPr>
        <w:t xml:space="preserve"> del tractament</w:t>
      </w:r>
      <w:r w:rsidR="00683273">
        <w:rPr>
          <w:rFonts w:cs="Arial"/>
          <w:color w:val="000000" w:themeColor="text1"/>
          <w:sz w:val="22"/>
        </w:rPr>
        <w:t>,</w:t>
      </w:r>
      <w:r w:rsidRPr="004E3F7D">
        <w:rPr>
          <w:rFonts w:cs="Arial"/>
          <w:color w:val="000000" w:themeColor="text1"/>
          <w:sz w:val="22"/>
        </w:rPr>
        <w:t xml:space="preserve"> </w:t>
      </w:r>
      <w:r w:rsidR="00694290">
        <w:rPr>
          <w:rFonts w:cs="Arial"/>
          <w:color w:val="000000" w:themeColor="text1"/>
          <w:sz w:val="22"/>
        </w:rPr>
        <w:t>a</w:t>
      </w:r>
      <w:r w:rsidR="00694290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 xml:space="preserve">tractar per compte </w:t>
      </w:r>
      <w:r w:rsidR="00683273">
        <w:rPr>
          <w:rFonts w:cs="Arial"/>
          <w:color w:val="000000" w:themeColor="text1"/>
          <w:sz w:val="22"/>
        </w:rPr>
        <w:t xml:space="preserve">de la Universitat de Barcelona, com a </w:t>
      </w:r>
      <w:r w:rsidRPr="004E3F7D">
        <w:rPr>
          <w:rFonts w:cs="Arial"/>
          <w:color w:val="000000" w:themeColor="text1"/>
          <w:sz w:val="22"/>
        </w:rPr>
        <w:t>responsab</w:t>
      </w:r>
      <w:r w:rsidR="002A57E5" w:rsidRPr="004E3F7D">
        <w:rPr>
          <w:rFonts w:cs="Arial"/>
          <w:color w:val="000000" w:themeColor="text1"/>
          <w:sz w:val="22"/>
        </w:rPr>
        <w:t>le del tractament</w:t>
      </w:r>
      <w:r w:rsidR="00683273">
        <w:rPr>
          <w:rFonts w:cs="Arial"/>
          <w:color w:val="000000" w:themeColor="text1"/>
          <w:sz w:val="22"/>
        </w:rPr>
        <w:t>,</w:t>
      </w:r>
      <w:r w:rsidR="002A57E5" w:rsidRPr="004E3F7D">
        <w:rPr>
          <w:rFonts w:cs="Arial"/>
          <w:color w:val="000000" w:themeColor="text1"/>
          <w:sz w:val="22"/>
        </w:rPr>
        <w:t xml:space="preserve"> les dades </w:t>
      </w:r>
      <w:r w:rsidRPr="004E3F7D">
        <w:rPr>
          <w:rFonts w:cs="Arial"/>
          <w:color w:val="000000" w:themeColor="text1"/>
          <w:sz w:val="22"/>
        </w:rPr>
        <w:t>personal</w:t>
      </w:r>
      <w:r w:rsidR="002A57E5" w:rsidRPr="004E3F7D">
        <w:rPr>
          <w:rFonts w:cs="Arial"/>
          <w:color w:val="000000" w:themeColor="text1"/>
          <w:sz w:val="22"/>
        </w:rPr>
        <w:t>s</w:t>
      </w:r>
      <w:r w:rsidRPr="004E3F7D">
        <w:rPr>
          <w:rFonts w:cs="Arial"/>
          <w:color w:val="000000" w:themeColor="text1"/>
          <w:sz w:val="22"/>
        </w:rPr>
        <w:t xml:space="preserve"> necessàries per executar el </w:t>
      </w:r>
      <w:r w:rsidR="00683273">
        <w:rPr>
          <w:rFonts w:cs="Arial"/>
          <w:color w:val="000000" w:themeColor="text1"/>
          <w:sz w:val="22"/>
        </w:rPr>
        <w:t xml:space="preserve">present contracte de cessió en comodat. </w:t>
      </w:r>
    </w:p>
    <w:p w:rsidR="00C6620F" w:rsidRPr="00C6620F" w:rsidRDefault="002507BB">
      <w:p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El tractament consist</w:t>
      </w:r>
      <w:r w:rsidR="00694290">
        <w:rPr>
          <w:rFonts w:cs="Arial"/>
          <w:color w:val="000000" w:themeColor="text1"/>
          <w:sz w:val="22"/>
        </w:rPr>
        <w:t>eix</w:t>
      </w:r>
      <w:r w:rsidRPr="004E3F7D">
        <w:rPr>
          <w:rFonts w:cs="Arial"/>
          <w:color w:val="000000" w:themeColor="text1"/>
          <w:sz w:val="22"/>
        </w:rPr>
        <w:t xml:space="preserve"> en </w:t>
      </w:r>
      <w:r w:rsidR="00F045C4">
        <w:rPr>
          <w:rFonts w:cs="Arial"/>
          <w:color w:val="000000" w:themeColor="text1"/>
          <w:sz w:val="22"/>
        </w:rPr>
        <w:t xml:space="preserve">el </w:t>
      </w:r>
      <w:r w:rsidRPr="004E3F7D">
        <w:rPr>
          <w:rFonts w:cs="Arial"/>
          <w:color w:val="000000" w:themeColor="text1"/>
          <w:sz w:val="22"/>
        </w:rPr>
        <w:t xml:space="preserve">registre, </w:t>
      </w:r>
      <w:r w:rsidR="00C6620F">
        <w:rPr>
          <w:rFonts w:cs="Arial"/>
          <w:color w:val="000000" w:themeColor="text1"/>
          <w:sz w:val="22"/>
        </w:rPr>
        <w:t xml:space="preserve">estructuració, </w:t>
      </w:r>
      <w:r w:rsidRPr="004E3F7D">
        <w:rPr>
          <w:rFonts w:cs="Arial"/>
          <w:color w:val="000000" w:themeColor="text1"/>
          <w:sz w:val="22"/>
        </w:rPr>
        <w:t>conservació,</w:t>
      </w:r>
      <w:r w:rsidR="00C6620F">
        <w:rPr>
          <w:rFonts w:cs="Arial"/>
          <w:color w:val="000000" w:themeColor="text1"/>
          <w:sz w:val="22"/>
        </w:rPr>
        <w:t xml:space="preserve"> extracció, consulta, comunicació per transmissió, difusió, interconnexió, acarament, limitació, supressió, destrucció </w:t>
      </w:r>
      <w:r w:rsidRPr="004E3F7D">
        <w:rPr>
          <w:rFonts w:cs="Arial"/>
          <w:color w:val="000000" w:themeColor="text1"/>
          <w:sz w:val="22"/>
        </w:rPr>
        <w:t>i comunicació de les dades personal</w:t>
      </w:r>
      <w:r w:rsidR="00694290">
        <w:rPr>
          <w:rFonts w:cs="Arial"/>
          <w:color w:val="000000" w:themeColor="text1"/>
          <w:sz w:val="22"/>
        </w:rPr>
        <w:t>s.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b/>
          <w:color w:val="000000" w:themeColor="text1"/>
          <w:sz w:val="22"/>
        </w:rPr>
      </w:pPr>
      <w:r w:rsidRPr="004E3F7D">
        <w:rPr>
          <w:rFonts w:cs="Arial"/>
          <w:b/>
          <w:color w:val="000000" w:themeColor="text1"/>
          <w:sz w:val="22"/>
        </w:rPr>
        <w:t xml:space="preserve">2. </w:t>
      </w:r>
      <w:r w:rsidR="009351E1" w:rsidRPr="004E3F7D">
        <w:rPr>
          <w:rFonts w:cs="Arial"/>
          <w:b/>
          <w:color w:val="000000" w:themeColor="text1"/>
          <w:sz w:val="22"/>
        </w:rPr>
        <w:t>Categories de dades personals objecte del tractament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Per executar les prestacions derivades del compliment de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objecte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aquest encàrrec, el responsable del tractament posa a disposició de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="00125C91" w:rsidRPr="004E3F7D">
        <w:rPr>
          <w:rFonts w:cs="Arial"/>
          <w:color w:val="000000" w:themeColor="text1"/>
          <w:sz w:val="22"/>
        </w:rPr>
        <w:t>encarregat</w:t>
      </w:r>
      <w:r w:rsidRPr="004E3F7D">
        <w:rPr>
          <w:rFonts w:cs="Arial"/>
          <w:color w:val="000000" w:themeColor="text1"/>
          <w:sz w:val="22"/>
        </w:rPr>
        <w:t xml:space="preserve"> del tractament la informació relativa </w:t>
      </w:r>
      <w:r w:rsidR="00956D61" w:rsidRPr="004E3F7D">
        <w:rPr>
          <w:rFonts w:cs="Arial"/>
          <w:color w:val="000000" w:themeColor="text1"/>
          <w:sz w:val="22"/>
        </w:rPr>
        <w:t xml:space="preserve">als </w:t>
      </w:r>
      <w:r w:rsidR="00683273">
        <w:rPr>
          <w:rFonts w:cs="Arial"/>
          <w:color w:val="000000" w:themeColor="text1"/>
          <w:sz w:val="22"/>
        </w:rPr>
        <w:t>membres de la comunitat universitària i a tercers que consti en el fons documental objecte de cessió en el present contracte, la qual conté les següents categories de dades personals</w:t>
      </w:r>
      <w:r w:rsidRPr="004E3F7D">
        <w:rPr>
          <w:rFonts w:cs="Arial"/>
          <w:color w:val="000000" w:themeColor="text1"/>
          <w:sz w:val="22"/>
        </w:rPr>
        <w:t xml:space="preserve">: 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identificatives.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de característiques personals.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de circumstàncies socials.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acadèmiques i professionals.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d’ocupació laboral.</w:t>
      </w:r>
    </w:p>
    <w:p w:rsidR="0001048D" w:rsidRDefault="0001048D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Dades d’informació comercial.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Dades </w:t>
      </w:r>
      <w:r w:rsidR="00956D61" w:rsidRPr="004E3F7D">
        <w:rPr>
          <w:rFonts w:cs="Arial"/>
          <w:color w:val="000000" w:themeColor="text1"/>
          <w:sz w:val="22"/>
        </w:rPr>
        <w:t>econòmiques-</w:t>
      </w:r>
      <w:r w:rsidRPr="004E3F7D">
        <w:rPr>
          <w:rFonts w:cs="Arial"/>
          <w:color w:val="000000" w:themeColor="text1"/>
          <w:sz w:val="22"/>
        </w:rPr>
        <w:t>financeres i d’assegurances.</w:t>
      </w:r>
    </w:p>
    <w:p w:rsidR="00533BBB" w:rsidRPr="004E3F7D" w:rsidRDefault="00956D61" w:rsidP="004E3F7D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de transaccions</w:t>
      </w:r>
      <w:r w:rsidR="00533BBB" w:rsidRPr="004E3F7D">
        <w:rPr>
          <w:rFonts w:cs="Arial"/>
          <w:color w:val="000000" w:themeColor="text1"/>
          <w:sz w:val="22"/>
        </w:rPr>
        <w:t>.</w:t>
      </w:r>
    </w:p>
    <w:p w:rsidR="00533BBB" w:rsidRPr="004E3F7D" w:rsidRDefault="00533BBB" w:rsidP="004E3F7D">
      <w:pPr>
        <w:pStyle w:val="Pargrafdellista"/>
        <w:numPr>
          <w:ilvl w:val="0"/>
          <w:numId w:val="4"/>
        </w:numPr>
        <w:spacing w:before="0"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relatives a la comissió d’infraccions administratives.</w:t>
      </w:r>
    </w:p>
    <w:p w:rsidR="007766E7" w:rsidRPr="00CC715C" w:rsidRDefault="00956D61" w:rsidP="00CC715C">
      <w:pPr>
        <w:pStyle w:val="Pargrafdellista"/>
        <w:numPr>
          <w:ilvl w:val="0"/>
          <w:numId w:val="4"/>
        </w:numPr>
        <w:spacing w:after="240"/>
        <w:ind w:left="714" w:hanging="357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Dades especialment protegides</w:t>
      </w:r>
      <w:r w:rsidR="00533BBB" w:rsidRPr="004E3F7D">
        <w:rPr>
          <w:rFonts w:cs="Arial"/>
          <w:color w:val="000000" w:themeColor="text1"/>
          <w:sz w:val="22"/>
        </w:rPr>
        <w:t>.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b/>
          <w:color w:val="000000" w:themeColor="text1"/>
          <w:sz w:val="22"/>
        </w:rPr>
      </w:pPr>
      <w:r w:rsidRPr="004E3F7D">
        <w:rPr>
          <w:rFonts w:cs="Arial"/>
          <w:b/>
          <w:color w:val="000000" w:themeColor="text1"/>
          <w:sz w:val="22"/>
        </w:rPr>
        <w:t>3. Durada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Aquest acord </w:t>
      </w:r>
      <w:r w:rsidR="00694290">
        <w:rPr>
          <w:rFonts w:cs="Arial"/>
          <w:color w:val="000000" w:themeColor="text1"/>
          <w:sz w:val="22"/>
        </w:rPr>
        <w:t>té</w:t>
      </w:r>
      <w:r w:rsidR="00694290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 xml:space="preserve">la mateixa durada que </w:t>
      </w:r>
      <w:r w:rsidR="00683273">
        <w:rPr>
          <w:rFonts w:cs="Arial"/>
          <w:color w:val="000000" w:themeColor="text1"/>
          <w:sz w:val="22"/>
        </w:rPr>
        <w:t>el contracte de cessió en comodat del qual forma part.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b/>
          <w:color w:val="000000" w:themeColor="text1"/>
          <w:sz w:val="22"/>
        </w:rPr>
      </w:pPr>
      <w:r w:rsidRPr="004E3F7D">
        <w:rPr>
          <w:rFonts w:cs="Arial"/>
          <w:b/>
          <w:color w:val="000000" w:themeColor="text1"/>
          <w:sz w:val="22"/>
        </w:rPr>
        <w:t>4. Obligacions de l</w:t>
      </w:r>
      <w:r w:rsidR="00184A58" w:rsidRPr="004E3F7D">
        <w:rPr>
          <w:rFonts w:cs="Arial"/>
          <w:b/>
          <w:color w:val="000000" w:themeColor="text1"/>
          <w:sz w:val="22"/>
        </w:rPr>
        <w:t>’</w:t>
      </w:r>
      <w:r w:rsidRPr="004E3F7D">
        <w:rPr>
          <w:rFonts w:cs="Arial"/>
          <w:b/>
          <w:color w:val="000000" w:themeColor="text1"/>
          <w:sz w:val="22"/>
        </w:rPr>
        <w:t>encarregat del tractament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encarregat del tractament i tot el seu personal s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obliga a: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Utilitzar les dades personals objecte de</w:t>
      </w:r>
      <w:r w:rsidR="00694290">
        <w:rPr>
          <w:rFonts w:cs="Arial"/>
          <w:color w:val="000000" w:themeColor="text1"/>
          <w:sz w:val="22"/>
        </w:rPr>
        <w:t>l</w:t>
      </w:r>
      <w:r w:rsidRPr="004E3F7D">
        <w:rPr>
          <w:rFonts w:cs="Arial"/>
          <w:color w:val="000000" w:themeColor="text1"/>
          <w:sz w:val="22"/>
        </w:rPr>
        <w:t xml:space="preserve"> tractament només per a la finalitat objecte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aquest encàrrec. En cap cas</w:t>
      </w:r>
      <w:r w:rsidR="00694290">
        <w:rPr>
          <w:rFonts w:cs="Arial"/>
          <w:color w:val="000000" w:themeColor="text1"/>
          <w:sz w:val="22"/>
        </w:rPr>
        <w:t xml:space="preserve"> no les</w:t>
      </w:r>
      <w:r w:rsidRPr="004E3F7D">
        <w:rPr>
          <w:rFonts w:cs="Arial"/>
          <w:color w:val="000000" w:themeColor="text1"/>
          <w:sz w:val="22"/>
        </w:rPr>
        <w:t xml:space="preserve"> pot utilitzar per </w:t>
      </w:r>
      <w:r w:rsidR="00694290">
        <w:rPr>
          <w:rFonts w:cs="Arial"/>
          <w:color w:val="000000" w:themeColor="text1"/>
          <w:sz w:val="22"/>
        </w:rPr>
        <w:t>a</w:t>
      </w:r>
      <w:r w:rsidR="00694290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>finalitats</w:t>
      </w:r>
      <w:r w:rsidR="00694290">
        <w:rPr>
          <w:rFonts w:cs="Arial"/>
          <w:color w:val="000000" w:themeColor="text1"/>
          <w:sz w:val="22"/>
        </w:rPr>
        <w:t xml:space="preserve"> diferents</w:t>
      </w:r>
      <w:r w:rsidRPr="004E3F7D">
        <w:rPr>
          <w:rFonts w:cs="Arial"/>
          <w:color w:val="000000" w:themeColor="text1"/>
          <w:sz w:val="22"/>
        </w:rPr>
        <w:t xml:space="preserve"> ni per a finalitats pròpies. 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ind w:left="708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Tractar les dades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acord amb les instruccions documentades del responsable del tractament. Si considera que alguna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aquestes instruccions pot infringir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RGPD o qualsevol altra disposició en matèria de protecció de dades de la Unió o dels </w:t>
      </w:r>
      <w:r w:rsidR="00694290">
        <w:rPr>
          <w:rFonts w:cs="Arial"/>
          <w:color w:val="000000" w:themeColor="text1"/>
          <w:sz w:val="22"/>
        </w:rPr>
        <w:t>e</w:t>
      </w:r>
      <w:r w:rsidRPr="004E3F7D">
        <w:rPr>
          <w:rFonts w:cs="Arial"/>
          <w:color w:val="000000" w:themeColor="text1"/>
          <w:sz w:val="22"/>
        </w:rPr>
        <w:t>stats membres, n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ha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informar immediatament el responsable.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lastRenderedPageBreak/>
        <w:t>No comunicar les dades a terceres persones, tret que tingui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autorització expressa del responsable del tractament, o en els supòsits legalment establerts.</w:t>
      </w:r>
    </w:p>
    <w:p w:rsidR="002507BB" w:rsidRPr="004E3F7D" w:rsidRDefault="00694290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P</w:t>
      </w:r>
      <w:r w:rsidR="002507BB" w:rsidRPr="004E3F7D">
        <w:rPr>
          <w:rFonts w:cs="Arial"/>
          <w:color w:val="000000" w:themeColor="text1"/>
          <w:sz w:val="22"/>
        </w:rPr>
        <w:t>ot comunicar les dades a altres encarregats del tractament del mateix responsable,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="002507BB" w:rsidRPr="004E3F7D">
        <w:rPr>
          <w:rFonts w:cs="Arial"/>
          <w:color w:val="000000" w:themeColor="text1"/>
          <w:sz w:val="22"/>
        </w:rPr>
        <w:t>acord amb les instruccions del responsable. En aquest cas, el responsable ha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="002507BB" w:rsidRPr="004E3F7D">
        <w:rPr>
          <w:rFonts w:cs="Arial"/>
          <w:color w:val="000000" w:themeColor="text1"/>
          <w:sz w:val="22"/>
        </w:rPr>
        <w:t>identificar, prèviament i per escrit,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="002507BB" w:rsidRPr="004E3F7D">
        <w:rPr>
          <w:rFonts w:cs="Arial"/>
          <w:color w:val="000000" w:themeColor="text1"/>
          <w:sz w:val="22"/>
        </w:rPr>
        <w:t>entitat a la qual s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="002507BB" w:rsidRPr="004E3F7D">
        <w:rPr>
          <w:rFonts w:cs="Arial"/>
          <w:color w:val="000000" w:themeColor="text1"/>
          <w:sz w:val="22"/>
        </w:rPr>
        <w:t xml:space="preserve">han de comunicar les dades, les dades </w:t>
      </w:r>
      <w:r>
        <w:rPr>
          <w:rFonts w:cs="Arial"/>
          <w:color w:val="000000" w:themeColor="text1"/>
          <w:sz w:val="22"/>
        </w:rPr>
        <w:t>que es poden</w:t>
      </w:r>
      <w:r w:rsidR="002507BB" w:rsidRPr="004E3F7D">
        <w:rPr>
          <w:rFonts w:cs="Arial"/>
          <w:color w:val="000000" w:themeColor="text1"/>
          <w:sz w:val="22"/>
        </w:rPr>
        <w:t xml:space="preserve"> comunicar i les mesures de seguretat que cal aplicar per procedir a la comunicació.</w:t>
      </w:r>
    </w:p>
    <w:p w:rsidR="002507BB" w:rsidRPr="004E3F7D" w:rsidRDefault="002507BB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Si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encarregat ha de transferir dades personals a un tercer país o a una organització internacional, en virtut del dret de la Unió o dels estats membres que sigui </w:t>
      </w:r>
      <w:r w:rsidR="00694290">
        <w:rPr>
          <w:rFonts w:cs="Arial"/>
          <w:color w:val="000000" w:themeColor="text1"/>
          <w:sz w:val="22"/>
        </w:rPr>
        <w:t>d’</w:t>
      </w:r>
      <w:r w:rsidRPr="004E3F7D">
        <w:rPr>
          <w:rFonts w:cs="Arial"/>
          <w:color w:val="000000" w:themeColor="text1"/>
          <w:sz w:val="22"/>
        </w:rPr>
        <w:t>aplica</w:t>
      </w:r>
      <w:r w:rsidR="00694290">
        <w:rPr>
          <w:rFonts w:cs="Arial"/>
          <w:color w:val="000000" w:themeColor="text1"/>
          <w:sz w:val="22"/>
        </w:rPr>
        <w:t>ció</w:t>
      </w:r>
      <w:r w:rsidRPr="004E3F7D">
        <w:rPr>
          <w:rFonts w:cs="Arial"/>
          <w:color w:val="000000" w:themeColor="text1"/>
          <w:sz w:val="22"/>
        </w:rPr>
        <w:t>, ha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informar el responsable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aquesta exigència legal de manera prèvia, tret que aquest dret ho prohibeixi per raons importants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interès públic.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No subcontractar cap de les prestacions que formin part de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objecte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aquest </w:t>
      </w:r>
      <w:r w:rsidR="00842780">
        <w:rPr>
          <w:rFonts w:cs="Arial"/>
          <w:color w:val="000000" w:themeColor="text1"/>
          <w:sz w:val="22"/>
        </w:rPr>
        <w:t>acord</w:t>
      </w:r>
      <w:r w:rsidRPr="004E3F7D">
        <w:rPr>
          <w:rFonts w:cs="Arial"/>
          <w:color w:val="000000" w:themeColor="text1"/>
          <w:sz w:val="22"/>
        </w:rPr>
        <w:t xml:space="preserve"> que comportin el tractament de dades personals.</w:t>
      </w:r>
    </w:p>
    <w:p w:rsidR="002507BB" w:rsidRPr="004E3F7D" w:rsidRDefault="002507BB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Si cal subcontractar algun tractament, aquest fet s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ha de comunicar </w:t>
      </w:r>
      <w:r w:rsidR="00FD11E3">
        <w:rPr>
          <w:rFonts w:cs="Arial"/>
          <w:color w:val="000000" w:themeColor="text1"/>
          <w:sz w:val="22"/>
        </w:rPr>
        <w:t xml:space="preserve">al responsable </w:t>
      </w:r>
      <w:r w:rsidRPr="004E3F7D">
        <w:rPr>
          <w:rFonts w:cs="Arial"/>
          <w:color w:val="000000" w:themeColor="text1"/>
          <w:sz w:val="22"/>
        </w:rPr>
        <w:t>prèviament i per escrit</w:t>
      </w:r>
      <w:r w:rsidR="00FD11E3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 xml:space="preserve">amb una antelació </w:t>
      </w:r>
      <w:r w:rsidR="00FD11E3">
        <w:rPr>
          <w:rFonts w:cs="Arial"/>
          <w:color w:val="000000" w:themeColor="text1"/>
          <w:sz w:val="22"/>
        </w:rPr>
        <w:t xml:space="preserve">mínima </w:t>
      </w:r>
      <w:r w:rsidRPr="004E3F7D">
        <w:rPr>
          <w:rFonts w:cs="Arial"/>
          <w:color w:val="000000" w:themeColor="text1"/>
          <w:sz w:val="22"/>
        </w:rPr>
        <w:t xml:space="preserve">de dues setmanes. </w:t>
      </w:r>
      <w:r w:rsidR="00FD11E3">
        <w:rPr>
          <w:rFonts w:cs="Arial"/>
          <w:color w:val="000000" w:themeColor="text1"/>
          <w:sz w:val="22"/>
        </w:rPr>
        <w:t>La comunicació s’ha de fer per correu electrònic a la Secretaria General (</w:t>
      </w:r>
      <w:hyperlink r:id="rId7" w:history="1">
        <w:r w:rsidR="00FD11E3" w:rsidRPr="006C1336">
          <w:rPr>
            <w:rStyle w:val="Enlla"/>
            <w:rFonts w:cs="Arial"/>
            <w:sz w:val="22"/>
          </w:rPr>
          <w:t>secretaria.general@ub.edu</w:t>
        </w:r>
      </w:hyperlink>
      <w:r w:rsidR="00FD11E3">
        <w:rPr>
          <w:rFonts w:cs="Arial"/>
          <w:color w:val="000000" w:themeColor="text1"/>
          <w:sz w:val="22"/>
        </w:rPr>
        <w:t xml:space="preserve">). </w:t>
      </w:r>
      <w:r w:rsidRPr="004E3F7D">
        <w:rPr>
          <w:rFonts w:cs="Arial"/>
          <w:color w:val="000000" w:themeColor="text1"/>
          <w:sz w:val="22"/>
        </w:rPr>
        <w:t>Cal indicar els tractaments que es pretén subcontractar i identificar</w:t>
      </w:r>
      <w:r w:rsidR="00FD11E3">
        <w:rPr>
          <w:rFonts w:cs="Arial"/>
          <w:color w:val="000000" w:themeColor="text1"/>
          <w:sz w:val="22"/>
        </w:rPr>
        <w:t>,</w:t>
      </w:r>
      <w:r w:rsidRPr="004E3F7D">
        <w:rPr>
          <w:rFonts w:cs="Arial"/>
          <w:color w:val="000000" w:themeColor="text1"/>
          <w:sz w:val="22"/>
        </w:rPr>
        <w:t xml:space="preserve"> de </w:t>
      </w:r>
      <w:r w:rsidR="00FD11E3">
        <w:rPr>
          <w:rFonts w:cs="Arial"/>
          <w:color w:val="000000" w:themeColor="text1"/>
          <w:sz w:val="22"/>
        </w:rPr>
        <w:t>manera</w:t>
      </w:r>
      <w:r w:rsidR="00FD11E3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>clara i inequívoca</w:t>
      </w:r>
      <w:r w:rsidR="00FD11E3">
        <w:rPr>
          <w:rFonts w:cs="Arial"/>
          <w:color w:val="000000" w:themeColor="text1"/>
          <w:sz w:val="22"/>
        </w:rPr>
        <w:t>,</w:t>
      </w:r>
      <w:r w:rsidRPr="004E3F7D">
        <w:rPr>
          <w:rFonts w:cs="Arial"/>
          <w:color w:val="000000" w:themeColor="text1"/>
          <w:sz w:val="22"/>
        </w:rPr>
        <w:t xml:space="preserve">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empresa subcontractista i les seves dades de contacte. </w:t>
      </w:r>
    </w:p>
    <w:p w:rsidR="002507BB" w:rsidRPr="004E3F7D" w:rsidRDefault="002507BB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El subcontractista, que també té la condició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encarregat del tractament, està obligat igualment a complir les obligacions que aquest </w:t>
      </w:r>
      <w:r w:rsidR="001D7AC0">
        <w:rPr>
          <w:rFonts w:cs="Arial"/>
          <w:color w:val="000000" w:themeColor="text1"/>
          <w:sz w:val="22"/>
        </w:rPr>
        <w:t>acord</w:t>
      </w:r>
      <w:r w:rsidRPr="004E3F7D">
        <w:rPr>
          <w:rFonts w:cs="Arial"/>
          <w:color w:val="000000" w:themeColor="text1"/>
          <w:sz w:val="22"/>
        </w:rPr>
        <w:t xml:space="preserve"> estableix per 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encarregat del tractament</w:t>
      </w:r>
      <w:r w:rsidR="00FD11E3">
        <w:rPr>
          <w:rFonts w:cs="Arial"/>
          <w:color w:val="000000" w:themeColor="text1"/>
          <w:sz w:val="22"/>
        </w:rPr>
        <w:t xml:space="preserve"> inicial</w:t>
      </w:r>
      <w:r w:rsidRPr="004E3F7D">
        <w:rPr>
          <w:rFonts w:cs="Arial"/>
          <w:color w:val="000000" w:themeColor="text1"/>
          <w:sz w:val="22"/>
        </w:rPr>
        <w:t xml:space="preserve"> i les instruccions que dicti el responsable. Correspon 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encarregat inicial regular la nova relació, de manera que el </w:t>
      </w:r>
      <w:r w:rsidR="00FD11E3">
        <w:rPr>
          <w:rFonts w:cs="Arial"/>
          <w:color w:val="000000" w:themeColor="text1"/>
          <w:sz w:val="22"/>
        </w:rPr>
        <w:t>sub</w:t>
      </w:r>
      <w:r w:rsidRPr="004E3F7D">
        <w:rPr>
          <w:rFonts w:cs="Arial"/>
          <w:color w:val="000000" w:themeColor="text1"/>
          <w:sz w:val="22"/>
        </w:rPr>
        <w:t>encarregat quedi subjecte a les mateixes condicions (instruccions, obligacions, mesures de seguretat</w:t>
      </w:r>
      <w:r w:rsidR="004E3F7D" w:rsidRPr="004E3F7D">
        <w:rPr>
          <w:rFonts w:cs="Arial"/>
          <w:color w:val="000000" w:themeColor="text1"/>
          <w:sz w:val="22"/>
        </w:rPr>
        <w:t xml:space="preserve">, etc.) </w:t>
      </w:r>
      <w:r w:rsidRPr="004E3F7D">
        <w:rPr>
          <w:rFonts w:cs="Arial"/>
          <w:color w:val="000000" w:themeColor="text1"/>
          <w:sz w:val="22"/>
        </w:rPr>
        <w:t>i amb els mateixos requisits formals que ell, pel que fa al tractament adequat de les dades personals i a la garantia dels drets de les persones afectades. Si el subencarregat incompleix</w:t>
      </w:r>
      <w:r w:rsidR="00FD11E3">
        <w:rPr>
          <w:rFonts w:cs="Arial"/>
          <w:color w:val="000000" w:themeColor="text1"/>
          <w:sz w:val="22"/>
        </w:rPr>
        <w:t xml:space="preserve"> alguna de les condicions</w:t>
      </w:r>
      <w:r w:rsidRPr="004E3F7D">
        <w:rPr>
          <w:rFonts w:cs="Arial"/>
          <w:color w:val="000000" w:themeColor="text1"/>
          <w:sz w:val="22"/>
        </w:rPr>
        <w:t>,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encarregat inicial </w:t>
      </w:r>
      <w:r w:rsidR="00FD11E3">
        <w:rPr>
          <w:rFonts w:cs="Arial"/>
          <w:color w:val="000000" w:themeColor="text1"/>
          <w:sz w:val="22"/>
        </w:rPr>
        <w:t>és</w:t>
      </w:r>
      <w:r w:rsidRPr="004E3F7D">
        <w:rPr>
          <w:rFonts w:cs="Arial"/>
          <w:color w:val="000000" w:themeColor="text1"/>
          <w:sz w:val="22"/>
        </w:rPr>
        <w:t xml:space="preserve"> plenament responsable davant el responsable pel que fa al compliment de les obligacions. 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Mantenir el deure de secret respecte de les dades </w:t>
      </w:r>
      <w:r w:rsidR="00C809E0">
        <w:rPr>
          <w:rFonts w:cs="Arial"/>
          <w:color w:val="000000" w:themeColor="text1"/>
          <w:sz w:val="22"/>
        </w:rPr>
        <w:t>personals</w:t>
      </w:r>
      <w:r w:rsidRPr="004E3F7D">
        <w:rPr>
          <w:rFonts w:cs="Arial"/>
          <w:color w:val="000000" w:themeColor="text1"/>
          <w:sz w:val="22"/>
        </w:rPr>
        <w:t xml:space="preserve"> a les quals hagi tingut accés en virtut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aquest encàrrec, fins i tot després que en finalitzi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objecte. 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Garantir que</w:t>
      </w:r>
      <w:r w:rsidR="00802447" w:rsidRPr="004E3F7D">
        <w:rPr>
          <w:rFonts w:cs="Arial"/>
          <w:color w:val="000000" w:themeColor="text1"/>
          <w:sz w:val="22"/>
        </w:rPr>
        <w:t xml:space="preserve"> les persones </w:t>
      </w:r>
      <w:r w:rsidR="00FD11E3">
        <w:rPr>
          <w:rFonts w:cs="Arial"/>
          <w:color w:val="000000" w:themeColor="text1"/>
          <w:sz w:val="22"/>
        </w:rPr>
        <w:t>a qui hagi autoritzat a</w:t>
      </w:r>
      <w:r w:rsidRPr="004E3F7D">
        <w:rPr>
          <w:rFonts w:cs="Arial"/>
          <w:color w:val="000000" w:themeColor="text1"/>
          <w:sz w:val="22"/>
        </w:rPr>
        <w:t xml:space="preserve"> tractar dades personals es comprometen, de </w:t>
      </w:r>
      <w:r w:rsidR="00FD11E3">
        <w:rPr>
          <w:rFonts w:cs="Arial"/>
          <w:color w:val="000000" w:themeColor="text1"/>
          <w:sz w:val="22"/>
        </w:rPr>
        <w:t>manera</w:t>
      </w:r>
      <w:r w:rsidR="00FD11E3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 xml:space="preserve">expressa i per escrit, a seguir les instruccions del responsable, a respectar la confidencialitat i a complir les mesures de seguretat corresponents, de les quals </w:t>
      </w:r>
      <w:r w:rsidR="00830E20" w:rsidRPr="004E3F7D">
        <w:rPr>
          <w:rFonts w:cs="Arial"/>
          <w:color w:val="000000" w:themeColor="text1"/>
          <w:sz w:val="22"/>
        </w:rPr>
        <w:t xml:space="preserve">cal informar-los convenientment, </w:t>
      </w:r>
      <w:r w:rsidR="00830E20" w:rsidRPr="004E3F7D">
        <w:rPr>
          <w:rFonts w:cs="Arial"/>
          <w:sz w:val="22"/>
        </w:rPr>
        <w:t xml:space="preserve">excepte que existeixi una obligació de confidencialitat de naturalesa </w:t>
      </w:r>
      <w:r w:rsidR="00951B3D">
        <w:rPr>
          <w:rFonts w:cs="Arial"/>
          <w:sz w:val="22"/>
        </w:rPr>
        <w:t>legal</w:t>
      </w:r>
      <w:r w:rsidR="00830E20" w:rsidRPr="004E3F7D">
        <w:rPr>
          <w:rFonts w:cs="Arial"/>
          <w:sz w:val="22"/>
        </w:rPr>
        <w:t>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Mantenir a disposició del responsable la documentació que acredita que es compleix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obligació que estableix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apartat anterior.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lastRenderedPageBreak/>
        <w:t xml:space="preserve">Garantir la formació necessària en matèria de protecció de dades personals de les persones autoritzades </w:t>
      </w:r>
      <w:r w:rsidR="00FD11E3">
        <w:rPr>
          <w:rFonts w:cs="Arial"/>
          <w:color w:val="000000" w:themeColor="text1"/>
          <w:sz w:val="22"/>
        </w:rPr>
        <w:t>a</w:t>
      </w:r>
      <w:r w:rsidR="00FD11E3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>tractar dades personals.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Assistir el responsable del tractament en la resposta 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exercici dels drets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accés, rectificació, supressió</w:t>
      </w:r>
      <w:r w:rsidR="001D7AC0">
        <w:rPr>
          <w:rFonts w:cs="Arial"/>
          <w:color w:val="000000" w:themeColor="text1"/>
          <w:sz w:val="22"/>
        </w:rPr>
        <w:t xml:space="preserve">, </w:t>
      </w:r>
      <w:r w:rsidRPr="004E3F7D">
        <w:rPr>
          <w:rFonts w:cs="Arial"/>
          <w:color w:val="000000" w:themeColor="text1"/>
          <w:sz w:val="22"/>
        </w:rPr>
        <w:t>oposició, limitació del tractament, portabilitat de dades i a no ser objecte de decisions individuals automatitzades (inclosa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elaboració de perfils).</w:t>
      </w:r>
    </w:p>
    <w:p w:rsidR="002507BB" w:rsidRPr="004E3F7D" w:rsidRDefault="002507BB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Quan les persones afectades exerceixin els drets </w:t>
      </w:r>
      <w:r w:rsidR="00AF59C8">
        <w:rPr>
          <w:rFonts w:cs="Arial"/>
          <w:color w:val="000000" w:themeColor="text1"/>
          <w:sz w:val="22"/>
        </w:rPr>
        <w:t>esmentats en el paràgraf anterior</w:t>
      </w:r>
      <w:r w:rsidRPr="004E3F7D">
        <w:rPr>
          <w:rFonts w:cs="Arial"/>
          <w:color w:val="000000" w:themeColor="text1"/>
          <w:sz w:val="22"/>
        </w:rPr>
        <w:t xml:space="preserve"> davant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encarregat del tractament, aquest ho ha de comunicar</w:t>
      </w:r>
      <w:r w:rsidR="00316E9F">
        <w:rPr>
          <w:rFonts w:cs="Arial"/>
          <w:color w:val="000000" w:themeColor="text1"/>
          <w:sz w:val="22"/>
        </w:rPr>
        <w:t xml:space="preserve"> al responsable del tractament</w:t>
      </w:r>
      <w:r w:rsidR="004E3F7D" w:rsidRPr="004E3F7D">
        <w:rPr>
          <w:rFonts w:cs="Arial"/>
          <w:color w:val="000000" w:themeColor="text1"/>
          <w:sz w:val="22"/>
        </w:rPr>
        <w:t xml:space="preserve"> sense dilació indeguda i</w:t>
      </w:r>
      <w:r w:rsidR="00316E9F">
        <w:rPr>
          <w:rFonts w:cs="Arial"/>
          <w:color w:val="000000" w:themeColor="text1"/>
          <w:sz w:val="22"/>
        </w:rPr>
        <w:t>,</w:t>
      </w:r>
      <w:r w:rsidR="004E3F7D" w:rsidRPr="004E3F7D">
        <w:rPr>
          <w:rFonts w:cs="Arial"/>
          <w:color w:val="000000" w:themeColor="text1"/>
          <w:sz w:val="22"/>
        </w:rPr>
        <w:t xml:space="preserve"> en qualsevol cas</w:t>
      </w:r>
      <w:r w:rsidR="00316E9F">
        <w:rPr>
          <w:rFonts w:cs="Arial"/>
          <w:color w:val="000000" w:themeColor="text1"/>
          <w:sz w:val="22"/>
        </w:rPr>
        <w:t>,</w:t>
      </w:r>
      <w:r w:rsidR="004E3F7D" w:rsidRPr="004E3F7D">
        <w:rPr>
          <w:rFonts w:cs="Arial"/>
          <w:color w:val="000000" w:themeColor="text1"/>
          <w:sz w:val="22"/>
        </w:rPr>
        <w:t xml:space="preserve"> abans del termini màxim de </w:t>
      </w:r>
      <w:r w:rsidR="005C772E">
        <w:rPr>
          <w:rFonts w:cs="Arial"/>
          <w:color w:val="000000" w:themeColor="text1"/>
          <w:sz w:val="22"/>
        </w:rPr>
        <w:t xml:space="preserve">vint-i-quatre hores </w:t>
      </w:r>
      <w:r w:rsidR="00835820">
        <w:rPr>
          <w:rFonts w:cs="Arial"/>
          <w:color w:val="000000" w:themeColor="text1"/>
          <w:sz w:val="22"/>
        </w:rPr>
        <w:t>des de la recepció de la sol·licitud. La comunicació s’ha de fer</w:t>
      </w:r>
      <w:r w:rsidRPr="004E3F7D">
        <w:rPr>
          <w:rFonts w:cs="Arial"/>
          <w:color w:val="000000" w:themeColor="text1"/>
          <w:sz w:val="22"/>
        </w:rPr>
        <w:t xml:space="preserve"> per correu electrònic a </w:t>
      </w:r>
      <w:r w:rsidR="005C772E">
        <w:rPr>
          <w:rFonts w:cs="Arial"/>
          <w:color w:val="000000" w:themeColor="text1"/>
          <w:sz w:val="22"/>
        </w:rPr>
        <w:t>la Secretaria General (</w:t>
      </w:r>
      <w:hyperlink r:id="rId8" w:history="1">
        <w:r w:rsidR="005C772E" w:rsidRPr="006C1336">
          <w:rPr>
            <w:rStyle w:val="Enlla"/>
            <w:rFonts w:cs="Arial"/>
            <w:sz w:val="22"/>
          </w:rPr>
          <w:t>secretaria.general@ub.edu</w:t>
        </w:r>
      </w:hyperlink>
      <w:r w:rsidR="005C772E">
        <w:rPr>
          <w:rFonts w:cs="Arial"/>
          <w:color w:val="000000" w:themeColor="text1"/>
          <w:sz w:val="22"/>
        </w:rPr>
        <w:t xml:space="preserve">) </w:t>
      </w:r>
      <w:r w:rsidR="00835820" w:rsidRPr="00321348">
        <w:rPr>
          <w:rFonts w:cs="Arial"/>
          <w:color w:val="000000" w:themeColor="text1"/>
          <w:sz w:val="22"/>
        </w:rPr>
        <w:t>i</w:t>
      </w:r>
      <w:r w:rsidR="005C772E">
        <w:rPr>
          <w:rFonts w:cs="Arial"/>
          <w:color w:val="000000" w:themeColor="text1"/>
          <w:sz w:val="22"/>
        </w:rPr>
        <w:t>, a més de la sol·licitud,</w:t>
      </w:r>
      <w:r w:rsidR="00835820" w:rsidRPr="00321348">
        <w:rPr>
          <w:rFonts w:cs="Arial"/>
          <w:color w:val="000000" w:themeColor="text1"/>
          <w:sz w:val="22"/>
        </w:rPr>
        <w:t xml:space="preserve"> ha d’incloure </w:t>
      </w:r>
      <w:r w:rsidR="005C772E">
        <w:rPr>
          <w:rFonts w:cs="Arial"/>
          <w:color w:val="000000" w:themeColor="text1"/>
          <w:sz w:val="22"/>
        </w:rPr>
        <w:t>qualsevol altra informació</w:t>
      </w:r>
      <w:r w:rsidRPr="004E3F7D">
        <w:rPr>
          <w:rFonts w:cs="Arial"/>
          <w:color w:val="000000" w:themeColor="text1"/>
          <w:sz w:val="22"/>
        </w:rPr>
        <w:t xml:space="preserve"> que pugui ser rellevant per resoldre</w:t>
      </w:r>
      <w:r w:rsidR="00835820">
        <w:rPr>
          <w:rFonts w:cs="Arial"/>
          <w:color w:val="000000" w:themeColor="text1"/>
          <w:sz w:val="22"/>
        </w:rPr>
        <w:t>-la</w:t>
      </w:r>
      <w:r w:rsidRPr="004E3F7D">
        <w:rPr>
          <w:rFonts w:cs="Arial"/>
          <w:color w:val="000000" w:themeColor="text1"/>
          <w:sz w:val="22"/>
        </w:rPr>
        <w:t xml:space="preserve">. </w:t>
      </w:r>
    </w:p>
    <w:p w:rsidR="002507BB" w:rsidRPr="001C4B39" w:rsidRDefault="005C772E" w:rsidP="001C4B39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Notificar al</w:t>
      </w:r>
      <w:r w:rsidR="002507BB" w:rsidRPr="001C4B39">
        <w:rPr>
          <w:rFonts w:cs="Arial"/>
          <w:color w:val="000000" w:themeColor="text1"/>
          <w:sz w:val="22"/>
        </w:rPr>
        <w:t xml:space="preserve"> responsable del tractament</w:t>
      </w:r>
      <w:r>
        <w:rPr>
          <w:rFonts w:cs="Arial"/>
          <w:color w:val="000000" w:themeColor="text1"/>
          <w:sz w:val="22"/>
        </w:rPr>
        <w:t xml:space="preserve"> les violacions de la seguretat de les dades personals que té a càrrec</w:t>
      </w:r>
      <w:r w:rsidR="002507BB" w:rsidRPr="001C4B39">
        <w:rPr>
          <w:rFonts w:cs="Arial"/>
          <w:color w:val="000000" w:themeColor="text1"/>
          <w:sz w:val="22"/>
        </w:rPr>
        <w:t>, sense dilació indeguda i</w:t>
      </w:r>
      <w:r>
        <w:rPr>
          <w:rFonts w:cs="Arial"/>
          <w:color w:val="000000" w:themeColor="text1"/>
          <w:sz w:val="22"/>
        </w:rPr>
        <w:t>,</w:t>
      </w:r>
      <w:r w:rsidR="002507BB" w:rsidRPr="001C4B39">
        <w:rPr>
          <w:rFonts w:cs="Arial"/>
          <w:color w:val="000000" w:themeColor="text1"/>
          <w:sz w:val="22"/>
        </w:rPr>
        <w:t xml:space="preserve"> en qualsevol cas</w:t>
      </w:r>
      <w:r>
        <w:rPr>
          <w:rFonts w:cs="Arial"/>
          <w:color w:val="000000" w:themeColor="text1"/>
          <w:sz w:val="22"/>
        </w:rPr>
        <w:t>,</w:t>
      </w:r>
      <w:r w:rsidR="002507BB" w:rsidRPr="001C4B39">
        <w:rPr>
          <w:rFonts w:cs="Arial"/>
          <w:color w:val="000000" w:themeColor="text1"/>
          <w:sz w:val="22"/>
        </w:rPr>
        <w:t xml:space="preserve"> abans del termini màxim de </w:t>
      </w:r>
      <w:r>
        <w:rPr>
          <w:rFonts w:cs="Arial"/>
          <w:color w:val="000000" w:themeColor="text1"/>
          <w:sz w:val="22"/>
        </w:rPr>
        <w:t xml:space="preserve">vint-i-quatre hores des que en tingui coneixement. La comunicació s’ha de fer </w:t>
      </w:r>
      <w:r w:rsidR="004E3F7D" w:rsidRPr="001C4B39">
        <w:rPr>
          <w:rFonts w:cs="Arial"/>
          <w:color w:val="000000" w:themeColor="text1"/>
          <w:sz w:val="22"/>
        </w:rPr>
        <w:t>per correu electrònic a</w:t>
      </w:r>
      <w:r>
        <w:rPr>
          <w:rFonts w:cs="Arial"/>
          <w:color w:val="000000" w:themeColor="text1"/>
          <w:sz w:val="22"/>
        </w:rPr>
        <w:t xml:space="preserve"> la Secretaria General (</w:t>
      </w:r>
      <w:hyperlink r:id="rId9" w:history="1">
        <w:r w:rsidR="004E3F7D" w:rsidRPr="001C4B39">
          <w:rPr>
            <w:rStyle w:val="Enlla"/>
            <w:rFonts w:cs="Arial"/>
            <w:sz w:val="22"/>
          </w:rPr>
          <w:t>secretaria.general@ub.edu</w:t>
        </w:r>
      </w:hyperlink>
      <w:r>
        <w:rPr>
          <w:rStyle w:val="Enlla"/>
          <w:rFonts w:cs="Arial"/>
          <w:sz w:val="22"/>
        </w:rPr>
        <w:t>)</w:t>
      </w:r>
      <w:r>
        <w:rPr>
          <w:rFonts w:cs="Arial"/>
          <w:color w:val="000000" w:themeColor="text1"/>
          <w:sz w:val="22"/>
        </w:rPr>
        <w:t xml:space="preserve"> i s’hi ha d’aportar </w:t>
      </w:r>
      <w:r w:rsidR="002507BB" w:rsidRPr="001C4B39">
        <w:rPr>
          <w:rFonts w:cs="Arial"/>
          <w:color w:val="000000" w:themeColor="text1"/>
          <w:sz w:val="22"/>
        </w:rPr>
        <w:t>tota la informació rellevant per documentar i comunicar la incidència.</w:t>
      </w:r>
    </w:p>
    <w:p w:rsidR="002507BB" w:rsidRPr="004E3F7D" w:rsidRDefault="002507BB" w:rsidP="004E3F7D">
      <w:pPr>
        <w:spacing w:before="0" w:after="240" w:line="264" w:lineRule="auto"/>
        <w:ind w:left="708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La notificació no </w:t>
      </w:r>
      <w:r w:rsidR="005C772E">
        <w:rPr>
          <w:rFonts w:cs="Arial"/>
          <w:color w:val="000000" w:themeColor="text1"/>
          <w:sz w:val="22"/>
        </w:rPr>
        <w:t>és</w:t>
      </w:r>
      <w:r w:rsidR="005C772E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>necessària quan sigui improbable que aquesta violació de la seguretat constitueixi un risc per als drets i les llibertats de les persones físiques.</w:t>
      </w:r>
    </w:p>
    <w:p w:rsidR="002507BB" w:rsidRPr="004E3F7D" w:rsidRDefault="002507BB" w:rsidP="004E3F7D">
      <w:pPr>
        <w:spacing w:before="0" w:after="240" w:line="264" w:lineRule="auto"/>
        <w:ind w:left="348" w:firstLine="36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Si </w:t>
      </w:r>
      <w:r w:rsidR="005C772E">
        <w:rPr>
          <w:rFonts w:cs="Arial"/>
          <w:color w:val="000000" w:themeColor="text1"/>
          <w:sz w:val="22"/>
        </w:rPr>
        <w:t>es té</w:t>
      </w:r>
      <w:r w:rsidRPr="004E3F7D">
        <w:rPr>
          <w:rFonts w:cs="Arial"/>
          <w:color w:val="000000" w:themeColor="text1"/>
          <w:sz w:val="22"/>
        </w:rPr>
        <w:t>, cal facilitar, com a mínim, la informació següent:</w:t>
      </w:r>
    </w:p>
    <w:p w:rsidR="002507BB" w:rsidRPr="004E3F7D" w:rsidRDefault="002507BB" w:rsidP="004E3F7D">
      <w:pPr>
        <w:pStyle w:val="Pargrafdellista"/>
        <w:numPr>
          <w:ilvl w:val="0"/>
          <w:numId w:val="3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Descripció de la naturalesa de la violació de la seguretat de les dades personals, incloses, quan sigui possible, les categories i el nombre aproximat </w:t>
      </w:r>
      <w:r w:rsidR="005C772E">
        <w:rPr>
          <w:rFonts w:cs="Arial"/>
          <w:color w:val="000000" w:themeColor="text1"/>
          <w:sz w:val="22"/>
        </w:rPr>
        <w:t>de persones afectades</w:t>
      </w:r>
      <w:r w:rsidR="00810315">
        <w:rPr>
          <w:rFonts w:cs="Arial"/>
          <w:color w:val="000000" w:themeColor="text1"/>
          <w:sz w:val="22"/>
        </w:rPr>
        <w:t>,</w:t>
      </w:r>
      <w:r w:rsidRPr="004E3F7D">
        <w:rPr>
          <w:rFonts w:cs="Arial"/>
          <w:color w:val="000000" w:themeColor="text1"/>
          <w:sz w:val="22"/>
        </w:rPr>
        <w:t xml:space="preserve"> i les categories i el nombre aproximat de registres de dades personals afectats.</w:t>
      </w:r>
    </w:p>
    <w:p w:rsidR="002507BB" w:rsidRPr="004E3F7D" w:rsidRDefault="002507BB" w:rsidP="004E3F7D">
      <w:pPr>
        <w:pStyle w:val="Pargrafdellista"/>
        <w:numPr>
          <w:ilvl w:val="0"/>
          <w:numId w:val="3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Nom i dades de contacte del </w:t>
      </w:r>
      <w:r w:rsidR="005C772E">
        <w:rPr>
          <w:rFonts w:cs="Arial"/>
          <w:color w:val="000000" w:themeColor="text1"/>
          <w:sz w:val="22"/>
        </w:rPr>
        <w:t xml:space="preserve">seu </w:t>
      </w:r>
      <w:r w:rsidRPr="004E3F7D">
        <w:rPr>
          <w:rFonts w:cs="Arial"/>
          <w:color w:val="000000" w:themeColor="text1"/>
          <w:sz w:val="22"/>
        </w:rPr>
        <w:t>delegat de protecció de dades</w:t>
      </w:r>
      <w:r w:rsidR="005C772E">
        <w:rPr>
          <w:rFonts w:cs="Arial"/>
          <w:color w:val="000000" w:themeColor="text1"/>
          <w:sz w:val="22"/>
        </w:rPr>
        <w:t>, si n’ha designat cap,</w:t>
      </w:r>
      <w:r w:rsidRPr="004E3F7D">
        <w:rPr>
          <w:rFonts w:cs="Arial"/>
          <w:color w:val="000000" w:themeColor="text1"/>
          <w:sz w:val="22"/>
        </w:rPr>
        <w:t xml:space="preserve"> o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un altre punt de contacte en el qual es pugui obtenir més informació.</w:t>
      </w:r>
    </w:p>
    <w:p w:rsidR="002507BB" w:rsidRPr="004E3F7D" w:rsidRDefault="002507BB" w:rsidP="004E3F7D">
      <w:pPr>
        <w:pStyle w:val="Pargrafdellista"/>
        <w:numPr>
          <w:ilvl w:val="0"/>
          <w:numId w:val="3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Descripció de les possibles conseqüències de la violació de la seguretat de les dades personals.</w:t>
      </w:r>
    </w:p>
    <w:p w:rsidR="002507BB" w:rsidRPr="004E3F7D" w:rsidRDefault="002507BB" w:rsidP="004E3F7D">
      <w:pPr>
        <w:pStyle w:val="Pargrafdellista"/>
        <w:numPr>
          <w:ilvl w:val="0"/>
          <w:numId w:val="3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Descripció de les mesures adoptades o proposades per posar remei a la violació de la seguretat de les dades personals, incloses, si escau, les mesures adoptades per mitigar els possibles efectes negatius. </w:t>
      </w:r>
    </w:p>
    <w:p w:rsidR="002507BB" w:rsidRPr="004E3F7D" w:rsidRDefault="002507BB" w:rsidP="004E3F7D">
      <w:pPr>
        <w:spacing w:before="0" w:after="240" w:line="264" w:lineRule="auto"/>
        <w:ind w:left="708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Si no és possible facilitar la informació simultàniament, s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ha de facilitar de manera gradual sense dilació indeguda.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lastRenderedPageBreak/>
        <w:t>Donar suport al responsable del tractament 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hora de fer les avaluacions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impacte relatives a la protecció de dades i les consultes prèvies 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autoritat de control, quan escaigui.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Posar a disposició del responsable tota la informació necessària per demostrar que compleix les seves obligacions </w:t>
      </w:r>
      <w:r w:rsidR="007F5E72">
        <w:rPr>
          <w:rFonts w:cs="Arial"/>
          <w:color w:val="000000" w:themeColor="text1"/>
          <w:sz w:val="22"/>
        </w:rPr>
        <w:t>i</w:t>
      </w:r>
      <w:r w:rsidRPr="004E3F7D">
        <w:rPr>
          <w:rFonts w:cs="Arial"/>
          <w:color w:val="000000" w:themeColor="text1"/>
          <w:sz w:val="22"/>
        </w:rPr>
        <w:t xml:space="preserve"> per realitzar les auditories o les inspeccions que efectuïn el responsable o un altre auditor autoritzat. 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Implantar les mesures necessàries per garantir un nivell </w:t>
      </w:r>
      <w:r w:rsidR="007F5E72">
        <w:rPr>
          <w:rFonts w:cs="Arial"/>
          <w:color w:val="000000" w:themeColor="text1"/>
          <w:sz w:val="22"/>
        </w:rPr>
        <w:t xml:space="preserve">de seguretat </w:t>
      </w:r>
      <w:r w:rsidRPr="004E3F7D">
        <w:rPr>
          <w:rFonts w:cs="Arial"/>
          <w:color w:val="000000" w:themeColor="text1"/>
          <w:sz w:val="22"/>
        </w:rPr>
        <w:t xml:space="preserve">adequat </w:t>
      </w:r>
      <w:r w:rsidR="007F5E72">
        <w:rPr>
          <w:rFonts w:cs="Arial"/>
          <w:color w:val="000000" w:themeColor="text1"/>
          <w:sz w:val="22"/>
        </w:rPr>
        <w:t>al</w:t>
      </w:r>
      <w:r w:rsidRPr="004E3F7D">
        <w:rPr>
          <w:rFonts w:cs="Arial"/>
          <w:color w:val="000000" w:themeColor="text1"/>
          <w:sz w:val="22"/>
        </w:rPr>
        <w:t xml:space="preserve"> risc</w:t>
      </w:r>
      <w:r w:rsidR="00E7301A">
        <w:rPr>
          <w:rFonts w:cs="Arial"/>
          <w:color w:val="000000" w:themeColor="text1"/>
          <w:sz w:val="22"/>
        </w:rPr>
        <w:t>.</w:t>
      </w:r>
    </w:p>
    <w:p w:rsidR="002507BB" w:rsidRPr="004E3F7D" w:rsidRDefault="002507BB" w:rsidP="004E3F7D">
      <w:pPr>
        <w:pStyle w:val="Pargrafdellista"/>
        <w:numPr>
          <w:ilvl w:val="0"/>
          <w:numId w:val="2"/>
        </w:numPr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Retornar al responsable del tractament les dades </w:t>
      </w:r>
      <w:r w:rsidR="00C7433F">
        <w:rPr>
          <w:rFonts w:cs="Arial"/>
          <w:color w:val="000000" w:themeColor="text1"/>
          <w:sz w:val="22"/>
        </w:rPr>
        <w:t>personals</w:t>
      </w:r>
      <w:r w:rsidRPr="004E3F7D">
        <w:rPr>
          <w:rFonts w:cs="Arial"/>
          <w:color w:val="000000" w:themeColor="text1"/>
          <w:sz w:val="22"/>
        </w:rPr>
        <w:t xml:space="preserve"> i, si escau, els suports on constin, una vegada complerta la prestació. </w:t>
      </w:r>
    </w:p>
    <w:p w:rsidR="002507BB" w:rsidRPr="004E3F7D" w:rsidRDefault="002507BB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La devolució comporta la destrucció de les còpies i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 xml:space="preserve">esborrat total de les dades existents en els equips informàtics utilitzats. </w:t>
      </w:r>
    </w:p>
    <w:p w:rsidR="004E3F7D" w:rsidRDefault="002507BB" w:rsidP="004E3F7D">
      <w:pPr>
        <w:pStyle w:val="Pargrafdellista"/>
        <w:spacing w:before="0" w:after="240" w:line="264" w:lineRule="auto"/>
        <w:contextualSpacing w:val="0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No obstant això, </w:t>
      </w:r>
      <w:r w:rsidR="007F5E72">
        <w:rPr>
          <w:rFonts w:cs="Arial"/>
          <w:color w:val="000000" w:themeColor="text1"/>
          <w:sz w:val="22"/>
        </w:rPr>
        <w:t>se’n</w:t>
      </w:r>
      <w:r w:rsidR="007F5E72" w:rsidRPr="004E3F7D">
        <w:rPr>
          <w:rFonts w:cs="Arial"/>
          <w:color w:val="000000" w:themeColor="text1"/>
          <w:sz w:val="22"/>
        </w:rPr>
        <w:t xml:space="preserve"> </w:t>
      </w:r>
      <w:r w:rsidRPr="004E3F7D">
        <w:rPr>
          <w:rFonts w:cs="Arial"/>
          <w:color w:val="000000" w:themeColor="text1"/>
          <w:sz w:val="22"/>
        </w:rPr>
        <w:t>pot conservar una còpia, amb les dades degudament bloquejades, mentre puguin derivar responsabilitats de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execució de la prestació.</w:t>
      </w:r>
    </w:p>
    <w:p w:rsidR="002507BB" w:rsidRPr="004E3F7D" w:rsidRDefault="002507BB" w:rsidP="00C568EB">
      <w:pPr>
        <w:spacing w:before="0" w:after="200" w:line="276" w:lineRule="auto"/>
        <w:jc w:val="left"/>
        <w:rPr>
          <w:rFonts w:cs="Arial"/>
          <w:b/>
          <w:color w:val="000000" w:themeColor="text1"/>
          <w:sz w:val="22"/>
        </w:rPr>
      </w:pPr>
      <w:r w:rsidRPr="004E3F7D">
        <w:rPr>
          <w:rFonts w:cs="Arial"/>
          <w:b/>
          <w:color w:val="000000" w:themeColor="text1"/>
          <w:sz w:val="22"/>
        </w:rPr>
        <w:t>5. Obligacions del responsable del tractament</w:t>
      </w:r>
    </w:p>
    <w:p w:rsidR="002507BB" w:rsidRPr="004E3F7D" w:rsidRDefault="002507BB" w:rsidP="004E3F7D">
      <w:p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Correspon al responsable del tractament:</w:t>
      </w:r>
    </w:p>
    <w:p w:rsidR="002507BB" w:rsidRPr="004E3F7D" w:rsidRDefault="002507BB" w:rsidP="004E3F7D">
      <w:pPr>
        <w:numPr>
          <w:ilvl w:val="0"/>
          <w:numId w:val="1"/>
        </w:num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Lliurar 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encarregat les dades a les quals es refereix la clàusula 2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aquest document.</w:t>
      </w:r>
    </w:p>
    <w:p w:rsidR="002507BB" w:rsidRPr="004E3F7D" w:rsidRDefault="002507BB" w:rsidP="004E3F7D">
      <w:pPr>
        <w:numPr>
          <w:ilvl w:val="0"/>
          <w:numId w:val="1"/>
        </w:num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 xml:space="preserve">Facilitar a les persones afectades </w:t>
      </w:r>
      <w:r w:rsidR="007F5E72">
        <w:rPr>
          <w:rFonts w:cs="Arial"/>
          <w:color w:val="000000" w:themeColor="text1"/>
          <w:sz w:val="22"/>
        </w:rPr>
        <w:t xml:space="preserve">la informació relativa al tractament </w:t>
      </w:r>
      <w:r w:rsidRPr="004E3F7D">
        <w:rPr>
          <w:rFonts w:cs="Arial"/>
          <w:color w:val="000000" w:themeColor="text1"/>
          <w:sz w:val="22"/>
        </w:rPr>
        <w:t>en el moment de recollir les dades.</w:t>
      </w:r>
    </w:p>
    <w:p w:rsidR="002507BB" w:rsidRPr="004E3F7D" w:rsidRDefault="002507BB" w:rsidP="004E3F7D">
      <w:pPr>
        <w:numPr>
          <w:ilvl w:val="0"/>
          <w:numId w:val="1"/>
        </w:num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Vetllar, abans i durant tot el tractament, perquè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encarregat compleixi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RGPD.</w:t>
      </w:r>
    </w:p>
    <w:p w:rsidR="002507BB" w:rsidRDefault="002507BB" w:rsidP="004E3F7D">
      <w:pPr>
        <w:numPr>
          <w:ilvl w:val="0"/>
          <w:numId w:val="1"/>
        </w:numPr>
        <w:spacing w:before="0" w:after="240" w:line="264" w:lineRule="auto"/>
        <w:rPr>
          <w:rFonts w:cs="Arial"/>
          <w:color w:val="000000" w:themeColor="text1"/>
          <w:sz w:val="22"/>
        </w:rPr>
      </w:pPr>
      <w:r w:rsidRPr="004E3F7D">
        <w:rPr>
          <w:rFonts w:cs="Arial"/>
          <w:color w:val="000000" w:themeColor="text1"/>
          <w:sz w:val="22"/>
        </w:rPr>
        <w:t>Supervisar el tractament, inclosa l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execució d</w:t>
      </w:r>
      <w:r w:rsidR="00184A58" w:rsidRPr="004E3F7D">
        <w:rPr>
          <w:rFonts w:cs="Arial"/>
          <w:color w:val="000000" w:themeColor="text1"/>
          <w:sz w:val="22"/>
        </w:rPr>
        <w:t>’</w:t>
      </w:r>
      <w:r w:rsidRPr="004E3F7D">
        <w:rPr>
          <w:rFonts w:cs="Arial"/>
          <w:color w:val="000000" w:themeColor="text1"/>
          <w:sz w:val="22"/>
        </w:rPr>
        <w:t>inspeccions i auditories.</w:t>
      </w:r>
    </w:p>
    <w:sectPr w:rsidR="002507BB" w:rsidSect="00E357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9E" w:rsidRDefault="00DF349E" w:rsidP="00941064">
      <w:r>
        <w:separator/>
      </w:r>
    </w:p>
  </w:endnote>
  <w:endnote w:type="continuationSeparator" w:id="0">
    <w:p w:rsidR="00DF349E" w:rsidRDefault="00DF349E" w:rsidP="0094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AF" w:rsidRDefault="00887FA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977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3F7D" w:rsidRPr="004E3F7D" w:rsidRDefault="004E3F7D">
            <w:pPr>
              <w:pStyle w:val="Peu"/>
              <w:jc w:val="right"/>
            </w:pPr>
            <w:r w:rsidRPr="004E3F7D">
              <w:t xml:space="preserve">Pàgina </w:t>
            </w:r>
            <w:r w:rsidRPr="004E3F7D">
              <w:rPr>
                <w:bCs/>
                <w:sz w:val="24"/>
                <w:szCs w:val="24"/>
              </w:rPr>
              <w:fldChar w:fldCharType="begin"/>
            </w:r>
            <w:r w:rsidRPr="004E3F7D">
              <w:rPr>
                <w:bCs/>
              </w:rPr>
              <w:instrText>PAGE</w:instrText>
            </w:r>
            <w:r w:rsidRPr="004E3F7D">
              <w:rPr>
                <w:bCs/>
                <w:sz w:val="24"/>
                <w:szCs w:val="24"/>
              </w:rPr>
              <w:fldChar w:fldCharType="separate"/>
            </w:r>
            <w:r w:rsidR="00A733AF">
              <w:rPr>
                <w:bCs/>
                <w:noProof/>
              </w:rPr>
              <w:t>1</w:t>
            </w:r>
            <w:r w:rsidRPr="004E3F7D">
              <w:rPr>
                <w:bCs/>
                <w:sz w:val="24"/>
                <w:szCs w:val="24"/>
              </w:rPr>
              <w:fldChar w:fldCharType="end"/>
            </w:r>
            <w:r w:rsidRPr="004E3F7D">
              <w:t xml:space="preserve"> de </w:t>
            </w:r>
            <w:r w:rsidRPr="004E3F7D">
              <w:rPr>
                <w:bCs/>
                <w:sz w:val="24"/>
                <w:szCs w:val="24"/>
              </w:rPr>
              <w:fldChar w:fldCharType="begin"/>
            </w:r>
            <w:r w:rsidRPr="004E3F7D">
              <w:rPr>
                <w:bCs/>
              </w:rPr>
              <w:instrText>NUMPAGES</w:instrText>
            </w:r>
            <w:r w:rsidRPr="004E3F7D">
              <w:rPr>
                <w:bCs/>
                <w:sz w:val="24"/>
                <w:szCs w:val="24"/>
              </w:rPr>
              <w:fldChar w:fldCharType="separate"/>
            </w:r>
            <w:r w:rsidR="00A733AF">
              <w:rPr>
                <w:bCs/>
                <w:noProof/>
              </w:rPr>
              <w:t>4</w:t>
            </w:r>
            <w:r w:rsidRPr="004E3F7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AF" w:rsidRDefault="00887FA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9E" w:rsidRDefault="00DF349E" w:rsidP="00941064">
      <w:r>
        <w:separator/>
      </w:r>
    </w:p>
  </w:footnote>
  <w:footnote w:type="continuationSeparator" w:id="0">
    <w:p w:rsidR="00DF349E" w:rsidRDefault="00DF349E" w:rsidP="0094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AF" w:rsidRDefault="00887FA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3E18EA1B" wp14:editId="5CD9F416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AF" w:rsidRDefault="00887FA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D0"/>
    <w:multiLevelType w:val="hybridMultilevel"/>
    <w:tmpl w:val="4142EC8C"/>
    <w:lvl w:ilvl="0" w:tplc="040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51CF4"/>
    <w:multiLevelType w:val="hybridMultilevel"/>
    <w:tmpl w:val="F1025CB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58DC"/>
    <w:multiLevelType w:val="hybridMultilevel"/>
    <w:tmpl w:val="574C76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D7B0B"/>
    <w:multiLevelType w:val="hybridMultilevel"/>
    <w:tmpl w:val="3F809542"/>
    <w:lvl w:ilvl="0" w:tplc="0C0A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3"/>
    <w:rsid w:val="0001048D"/>
    <w:rsid w:val="000941AB"/>
    <w:rsid w:val="00102302"/>
    <w:rsid w:val="00125C91"/>
    <w:rsid w:val="00157FE1"/>
    <w:rsid w:val="00160BD1"/>
    <w:rsid w:val="00174C45"/>
    <w:rsid w:val="00181451"/>
    <w:rsid w:val="00184A58"/>
    <w:rsid w:val="00193F73"/>
    <w:rsid w:val="001A35CE"/>
    <w:rsid w:val="001A51CE"/>
    <w:rsid w:val="001C4B39"/>
    <w:rsid w:val="001D7AC0"/>
    <w:rsid w:val="002507BB"/>
    <w:rsid w:val="002A57E5"/>
    <w:rsid w:val="002D1E82"/>
    <w:rsid w:val="00316E9F"/>
    <w:rsid w:val="00321348"/>
    <w:rsid w:val="003E67B8"/>
    <w:rsid w:val="004E3F7D"/>
    <w:rsid w:val="00533BBB"/>
    <w:rsid w:val="005462AB"/>
    <w:rsid w:val="005C772E"/>
    <w:rsid w:val="005E4BF1"/>
    <w:rsid w:val="005F7F9C"/>
    <w:rsid w:val="00642EE3"/>
    <w:rsid w:val="00644B2E"/>
    <w:rsid w:val="00683273"/>
    <w:rsid w:val="00694290"/>
    <w:rsid w:val="007766E7"/>
    <w:rsid w:val="00787A05"/>
    <w:rsid w:val="007B685E"/>
    <w:rsid w:val="007D36D1"/>
    <w:rsid w:val="007E27B6"/>
    <w:rsid w:val="007F0C31"/>
    <w:rsid w:val="007F4EAF"/>
    <w:rsid w:val="007F5E72"/>
    <w:rsid w:val="00802447"/>
    <w:rsid w:val="00810315"/>
    <w:rsid w:val="00830E20"/>
    <w:rsid w:val="00835820"/>
    <w:rsid w:val="00842780"/>
    <w:rsid w:val="00886612"/>
    <w:rsid w:val="00887FAF"/>
    <w:rsid w:val="008F088E"/>
    <w:rsid w:val="009351E1"/>
    <w:rsid w:val="00941064"/>
    <w:rsid w:val="00951577"/>
    <w:rsid w:val="00951B3D"/>
    <w:rsid w:val="00956D61"/>
    <w:rsid w:val="00A246FD"/>
    <w:rsid w:val="00A35D1C"/>
    <w:rsid w:val="00A733AF"/>
    <w:rsid w:val="00A9239C"/>
    <w:rsid w:val="00AF59C8"/>
    <w:rsid w:val="00AF7050"/>
    <w:rsid w:val="00C568EB"/>
    <w:rsid w:val="00C6620F"/>
    <w:rsid w:val="00C7433F"/>
    <w:rsid w:val="00C809E0"/>
    <w:rsid w:val="00CC6F91"/>
    <w:rsid w:val="00CC715C"/>
    <w:rsid w:val="00D02459"/>
    <w:rsid w:val="00D06D20"/>
    <w:rsid w:val="00DC5C27"/>
    <w:rsid w:val="00DF349E"/>
    <w:rsid w:val="00DF40DC"/>
    <w:rsid w:val="00E1593B"/>
    <w:rsid w:val="00E357D4"/>
    <w:rsid w:val="00E7301A"/>
    <w:rsid w:val="00E84D01"/>
    <w:rsid w:val="00EF2FFB"/>
    <w:rsid w:val="00F045C4"/>
    <w:rsid w:val="00F10135"/>
    <w:rsid w:val="00F16452"/>
    <w:rsid w:val="00F505EC"/>
    <w:rsid w:val="00F76D78"/>
    <w:rsid w:val="00FD11E3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BB"/>
    <w:pPr>
      <w:spacing w:before="120" w:after="0" w:line="240" w:lineRule="auto"/>
      <w:jc w:val="both"/>
    </w:pPr>
    <w:rPr>
      <w:rFonts w:ascii="Arial" w:hAnsi="Arial"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507BB"/>
    <w:pPr>
      <w:ind w:left="720"/>
      <w:contextualSpacing/>
    </w:p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507B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507BB"/>
    <w:rPr>
      <w:rFonts w:ascii="Arial" w:hAnsi="Arial"/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507BB"/>
    <w:rPr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2507BB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25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6D6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6D6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u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.general@ub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Acords\Acord%20d'enc&#224;rrec%20del%20tractament_versi&#243;%20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Acord d'encàrrec del tractament_versió 4.dotx</Template>
  <TotalTime>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2022-12-16T08:45:00Z</dcterms:created>
  <dcterms:modified xsi:type="dcterms:W3CDTF">2022-12-16T08:45:00Z</dcterms:modified>
</cp:coreProperties>
</file>